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D53993" w14:textId="0B532407" w:rsidR="00AB52A3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bookmarkStart w:id="0" w:name="_GoBack"/>
      <w:bookmarkEnd w:id="0"/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D1D2B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7B0EA479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3A92D65E" w14:textId="3FAA069C" w:rsidR="00C0619D" w:rsidRDefault="00C0619D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Pirkimo objektas – </w:t>
      </w:r>
      <w:r w:rsidR="00E84C85" w:rsidRPr="00E84C85">
        <w:rPr>
          <w:rFonts w:ascii="Times New Roman" w:hAnsi="Times New Roman" w:cs="Times New Roman"/>
          <w:bCs/>
          <w:color w:val="000000" w:themeColor="text1"/>
        </w:rPr>
        <w:t>Smulki laboratorinė įrang</w:t>
      </w:r>
      <w:r w:rsidR="00E84C85">
        <w:rPr>
          <w:rFonts w:ascii="Times New Roman" w:hAnsi="Times New Roman" w:cs="Times New Roman"/>
          <w:bCs/>
          <w:color w:val="000000" w:themeColor="text1"/>
        </w:rPr>
        <w:t>a</w:t>
      </w:r>
      <w:r w:rsidR="00E84C85" w:rsidRPr="00E84C85">
        <w:rPr>
          <w:rFonts w:ascii="Times New Roman" w:hAnsi="Times New Roman" w:cs="Times New Roman"/>
          <w:bCs/>
          <w:color w:val="000000" w:themeColor="text1"/>
        </w:rPr>
        <w:t xml:space="preserve"> III (PTC)</w:t>
      </w:r>
      <w:r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="00E84C85">
        <w:rPr>
          <w:rFonts w:ascii="Times New Roman" w:hAnsi="Times New Roman" w:cs="Times New Roman"/>
          <w:bCs/>
          <w:color w:val="000000" w:themeColor="text1"/>
        </w:rPr>
        <w:t>4</w:t>
      </w:r>
      <w:r>
        <w:rPr>
          <w:rFonts w:ascii="Times New Roman" w:hAnsi="Times New Roman" w:cs="Times New Roman"/>
          <w:bCs/>
          <w:color w:val="000000" w:themeColor="text1"/>
        </w:rPr>
        <w:t xml:space="preserve"> vnt.</w:t>
      </w:r>
      <w:r w:rsidR="00E84C85">
        <w:rPr>
          <w:rFonts w:ascii="Times New Roman" w:hAnsi="Times New Roman" w:cs="Times New Roman"/>
          <w:bCs/>
          <w:color w:val="000000" w:themeColor="text1"/>
        </w:rPr>
        <w:t xml:space="preserve"> (dvi prikimo dalys)</w:t>
      </w:r>
    </w:p>
    <w:p w14:paraId="7BC8C19F" w14:textId="1C2B0CB2" w:rsidR="003B74F4" w:rsidRPr="00F27CC9" w:rsidRDefault="003B74F4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699"/>
        <w:gridCol w:w="3657"/>
      </w:tblGrid>
      <w:tr w:rsidR="009B68F4" w:rsidRPr="00F27CC9" w14:paraId="5D3B01D9" w14:textId="77777777" w:rsidTr="00C0619D">
        <w:trPr>
          <w:trHeight w:val="326"/>
        </w:trPr>
        <w:tc>
          <w:tcPr>
            <w:tcW w:w="568" w:type="dxa"/>
            <w:vAlign w:val="center"/>
          </w:tcPr>
          <w:p w14:paraId="5294216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699" w:type="dxa"/>
            <w:vAlign w:val="center"/>
          </w:tcPr>
          <w:p w14:paraId="17D2A14C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657" w:type="dxa"/>
            <w:vAlign w:val="center"/>
          </w:tcPr>
          <w:p w14:paraId="0682A685" w14:textId="5D4BE79D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Atsakymas/komentaras/pasiūlymas</w:t>
            </w:r>
          </w:p>
        </w:tc>
      </w:tr>
      <w:tr w:rsidR="009B68F4" w:rsidRPr="00F27CC9" w14:paraId="1837805C" w14:textId="77777777" w:rsidTr="00C0619D">
        <w:trPr>
          <w:trHeight w:val="784"/>
        </w:trPr>
        <w:tc>
          <w:tcPr>
            <w:tcW w:w="568" w:type="dxa"/>
          </w:tcPr>
          <w:p w14:paraId="3BC2D140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699" w:type="dxa"/>
            <w:vAlign w:val="center"/>
          </w:tcPr>
          <w:p w14:paraId="3BE261E9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657" w:type="dxa"/>
            <w:vAlign w:val="center"/>
          </w:tcPr>
          <w:p w14:paraId="76D3036E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D2A715F" w14:textId="77777777" w:rsidTr="00C0619D">
        <w:trPr>
          <w:trHeight w:val="1405"/>
        </w:trPr>
        <w:tc>
          <w:tcPr>
            <w:tcW w:w="568" w:type="dxa"/>
          </w:tcPr>
          <w:p w14:paraId="24440464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699" w:type="dxa"/>
            <w:vAlign w:val="center"/>
          </w:tcPr>
          <w:p w14:paraId="6069484B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42074887" w14:textId="7D93CD7D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C76305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71FDAA69" w14:textId="77777777" w:rsidTr="00C0619D">
        <w:trPr>
          <w:trHeight w:val="1157"/>
        </w:trPr>
        <w:tc>
          <w:tcPr>
            <w:tcW w:w="568" w:type="dxa"/>
          </w:tcPr>
          <w:p w14:paraId="704C2093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699" w:type="dxa"/>
            <w:vAlign w:val="center"/>
          </w:tcPr>
          <w:p w14:paraId="338AAA27" w14:textId="77777777" w:rsidR="009634FA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9AE72A8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657" w:type="dxa"/>
            <w:vAlign w:val="center"/>
          </w:tcPr>
          <w:p w14:paraId="647184B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6D8AC75B" w14:textId="77777777" w:rsidTr="00C0619D">
        <w:trPr>
          <w:trHeight w:val="1563"/>
        </w:trPr>
        <w:tc>
          <w:tcPr>
            <w:tcW w:w="568" w:type="dxa"/>
          </w:tcPr>
          <w:p w14:paraId="2B7F6BFE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699" w:type="dxa"/>
            <w:vAlign w:val="center"/>
          </w:tcPr>
          <w:p w14:paraId="525EADD6" w14:textId="77777777" w:rsidR="009634FA" w:rsidRPr="00F27CC9" w:rsidRDefault="009634FA" w:rsidP="00C0619D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153FDE49" w14:textId="77777777" w:rsidR="009634FA" w:rsidRPr="00F27CC9" w:rsidRDefault="008E74C2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657" w:type="dxa"/>
            <w:vAlign w:val="center"/>
          </w:tcPr>
          <w:p w14:paraId="4E3F4D71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F27CC9" w14:paraId="4343374E" w14:textId="77777777" w:rsidTr="00C0619D">
        <w:trPr>
          <w:trHeight w:val="126"/>
        </w:trPr>
        <w:tc>
          <w:tcPr>
            <w:tcW w:w="568" w:type="dxa"/>
          </w:tcPr>
          <w:p w14:paraId="000EF010" w14:textId="77777777" w:rsidR="004F0748" w:rsidRPr="00F27CC9" w:rsidRDefault="004F0748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699" w:type="dxa"/>
          </w:tcPr>
          <w:p w14:paraId="581C4EFB" w14:textId="77777777" w:rsidR="004F0748" w:rsidRPr="00F27CC9" w:rsidRDefault="004F0748" w:rsidP="00C0619D">
            <w:pPr>
              <w:pStyle w:val="NormalWeb"/>
              <w:jc w:val="both"/>
              <w:rPr>
                <w:color w:val="000000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plinkos ministro 20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įsakymu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D1-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401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patvirtintame „Aplinkos apsaugos kriterijų taikymo, vykdant žaliuosius pirkimus, tvarkos apraše“</w:t>
            </w:r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F27CC9" w:rsidRPr="00415DB2">
                <w:rPr>
                  <w:rStyle w:val="Hyperlink"/>
                  <w:rFonts w:ascii="Times New Roman" w:hAnsi="Times New Roman" w:cs="Times New Roman"/>
                </w:rPr>
                <w:t>https://www.e-tar.lt/portal/legalAct.html?documentId=41e131d07ada11edbc04912defe897d1</w:t>
              </w:r>
            </w:hyperlink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657" w:type="dxa"/>
          </w:tcPr>
          <w:p w14:paraId="510EE3BA" w14:textId="77777777" w:rsidR="004F0748" w:rsidRPr="00F27CC9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0619D" w:rsidRPr="00F27CC9" w14:paraId="657ACC4B" w14:textId="77777777" w:rsidTr="00C0619D">
        <w:trPr>
          <w:trHeight w:val="126"/>
        </w:trPr>
        <w:tc>
          <w:tcPr>
            <w:tcW w:w="568" w:type="dxa"/>
          </w:tcPr>
          <w:p w14:paraId="23467D89" w14:textId="5F3EACE1" w:rsidR="00C0619D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6. </w:t>
            </w:r>
          </w:p>
        </w:tc>
        <w:tc>
          <w:tcPr>
            <w:tcW w:w="5699" w:type="dxa"/>
          </w:tcPr>
          <w:p w14:paraId="624AABD0" w14:textId="14103DEA" w:rsidR="00C0619D" w:rsidRPr="00F27CC9" w:rsidRDefault="00C0619D" w:rsidP="00C0619D">
            <w:pPr>
              <w:pStyle w:val="NormalWeb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Koks galimas šios prekės pristatymo terminas?</w:t>
            </w:r>
          </w:p>
        </w:tc>
        <w:tc>
          <w:tcPr>
            <w:tcW w:w="3657" w:type="dxa"/>
          </w:tcPr>
          <w:p w14:paraId="65AE297F" w14:textId="77777777" w:rsidR="00C0619D" w:rsidRPr="00F27CC9" w:rsidRDefault="00C0619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E16795F" w14:textId="77777777" w:rsidTr="00C0619D">
        <w:trPr>
          <w:trHeight w:val="569"/>
        </w:trPr>
        <w:tc>
          <w:tcPr>
            <w:tcW w:w="568" w:type="dxa"/>
          </w:tcPr>
          <w:p w14:paraId="04AD71EC" w14:textId="55C763C9" w:rsidR="00723344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699" w:type="dxa"/>
            <w:vAlign w:val="center"/>
          </w:tcPr>
          <w:p w14:paraId="0CF82242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647084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F3AED9C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A4C"/>
    <w:rsid w:val="002077E4"/>
    <w:rsid w:val="0021634E"/>
    <w:rsid w:val="00236DF3"/>
    <w:rsid w:val="002635CA"/>
    <w:rsid w:val="0027421C"/>
    <w:rsid w:val="002A6FAF"/>
    <w:rsid w:val="002D3340"/>
    <w:rsid w:val="002D49A1"/>
    <w:rsid w:val="00303275"/>
    <w:rsid w:val="0035681F"/>
    <w:rsid w:val="0036189F"/>
    <w:rsid w:val="00396258"/>
    <w:rsid w:val="003A45A0"/>
    <w:rsid w:val="003B74F4"/>
    <w:rsid w:val="003D1D2B"/>
    <w:rsid w:val="003D37A0"/>
    <w:rsid w:val="00493742"/>
    <w:rsid w:val="004E5B37"/>
    <w:rsid w:val="004F0748"/>
    <w:rsid w:val="00532BEB"/>
    <w:rsid w:val="005C7578"/>
    <w:rsid w:val="005F7A34"/>
    <w:rsid w:val="00690D84"/>
    <w:rsid w:val="00700DBC"/>
    <w:rsid w:val="00723344"/>
    <w:rsid w:val="0073197F"/>
    <w:rsid w:val="007C0DE0"/>
    <w:rsid w:val="008147E9"/>
    <w:rsid w:val="008E74C2"/>
    <w:rsid w:val="00925999"/>
    <w:rsid w:val="009634FA"/>
    <w:rsid w:val="009A42B3"/>
    <w:rsid w:val="009A5275"/>
    <w:rsid w:val="009B5506"/>
    <w:rsid w:val="009B68F4"/>
    <w:rsid w:val="00AB52A3"/>
    <w:rsid w:val="00AE4DD5"/>
    <w:rsid w:val="00B91985"/>
    <w:rsid w:val="00BF3664"/>
    <w:rsid w:val="00C01F77"/>
    <w:rsid w:val="00C0619D"/>
    <w:rsid w:val="00C41AD8"/>
    <w:rsid w:val="00CB4505"/>
    <w:rsid w:val="00D67786"/>
    <w:rsid w:val="00E84C85"/>
    <w:rsid w:val="00EE7A4C"/>
    <w:rsid w:val="00F2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C5127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e-tar.lt/portal/legalAct.html?documentId=41e131d07ada11edbc04912defe897d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7114CA-E671-4EEB-B143-4A82F7ABB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D962B1-0ED6-4748-952E-41EF23A080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356149-80DD-4C9D-9EEC-A52DC9B5EB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1321</Words>
  <Characters>754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Onusaitienė</dc:creator>
  <cp:keywords/>
  <dc:description/>
  <cp:lastModifiedBy>Inga Zaksaitė</cp:lastModifiedBy>
  <cp:revision>2</cp:revision>
  <dcterms:created xsi:type="dcterms:W3CDTF">2025-02-07T07:41:00Z</dcterms:created>
  <dcterms:modified xsi:type="dcterms:W3CDTF">2025-02-07T07:41:00Z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